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376" w:rsidRDefault="004F5376" w:rsidP="004F5376">
      <w:pPr>
        <w:autoSpaceDE w:val="0"/>
        <w:autoSpaceDN w:val="0"/>
        <w:adjustRightInd w:val="0"/>
        <w:spacing w:after="0" w:line="240" w:lineRule="auto"/>
        <w:ind w:firstLine="567"/>
        <w:jc w:val="both"/>
        <w:rPr>
          <w:rFonts w:ascii="Times New Roman" w:hAnsi="Times New Roman"/>
          <w:b/>
          <w:bCs/>
          <w:iCs/>
          <w:sz w:val="24"/>
          <w:szCs w:val="24"/>
        </w:rPr>
      </w:pPr>
      <w:r>
        <w:rPr>
          <w:rFonts w:ascii="Times New Roman" w:hAnsi="Times New Roman"/>
          <w:b/>
          <w:bCs/>
          <w:iCs/>
          <w:sz w:val="24"/>
          <w:szCs w:val="24"/>
          <w:highlight w:val="yellow"/>
        </w:rPr>
        <w:t>Лекция №15 (2 часа)</w:t>
      </w:r>
    </w:p>
    <w:p w:rsidR="004F5376" w:rsidRPr="00C07DBA" w:rsidRDefault="004F5376" w:rsidP="004F5376">
      <w:pPr>
        <w:spacing w:after="0" w:line="240" w:lineRule="auto"/>
        <w:ind w:firstLine="567"/>
        <w:jc w:val="both"/>
        <w:rPr>
          <w:rFonts w:ascii="Times New Roman" w:hAnsi="Times New Roman"/>
          <w:b/>
          <w:bCs/>
          <w:sz w:val="24"/>
          <w:szCs w:val="24"/>
        </w:rPr>
      </w:pPr>
      <w:r w:rsidRPr="00C07DBA">
        <w:rPr>
          <w:rFonts w:ascii="Times New Roman" w:hAnsi="Times New Roman"/>
          <w:b/>
          <w:bCs/>
          <w:sz w:val="24"/>
          <w:szCs w:val="24"/>
        </w:rPr>
        <w:t>БАКТЕРИАЛЬНО-ХИМИЧЕСКИЕ ТЕХНОЛОГИИ В ГОРНОМ ДЕЛЕ</w:t>
      </w:r>
    </w:p>
    <w:p w:rsidR="004F5376" w:rsidRPr="00C07DBA" w:rsidRDefault="004F5376" w:rsidP="004F5376">
      <w:pPr>
        <w:spacing w:after="0" w:line="240" w:lineRule="auto"/>
        <w:ind w:firstLine="567"/>
        <w:jc w:val="both"/>
        <w:rPr>
          <w:rFonts w:ascii="Times New Roman" w:hAnsi="Times New Roman"/>
          <w:sz w:val="24"/>
          <w:szCs w:val="24"/>
        </w:rPr>
      </w:pPr>
      <w:proofErr w:type="spellStart"/>
      <w:r w:rsidRPr="00C07DBA">
        <w:rPr>
          <w:rFonts w:ascii="Times New Roman" w:hAnsi="Times New Roman"/>
          <w:sz w:val="24"/>
          <w:szCs w:val="24"/>
        </w:rPr>
        <w:t>Бактериально-химические</w:t>
      </w:r>
      <w:proofErr w:type="spellEnd"/>
      <w:r w:rsidRPr="00C07DBA">
        <w:rPr>
          <w:rFonts w:ascii="Times New Roman" w:hAnsi="Times New Roman"/>
          <w:sz w:val="24"/>
          <w:szCs w:val="24"/>
        </w:rPr>
        <w:t xml:space="preserve"> спо</w:t>
      </w:r>
      <w:r>
        <w:rPr>
          <w:rFonts w:ascii="Times New Roman" w:hAnsi="Times New Roman"/>
          <w:sz w:val="24"/>
          <w:szCs w:val="24"/>
        </w:rPr>
        <w:t>собы (или микробиологическая ин</w:t>
      </w:r>
      <w:r w:rsidRPr="00C07DBA">
        <w:rPr>
          <w:rFonts w:ascii="Times New Roman" w:hAnsi="Times New Roman"/>
          <w:sz w:val="24"/>
          <w:szCs w:val="24"/>
        </w:rPr>
        <w:t>тенсификация процессов выщелачивания) получили промышленное</w:t>
      </w:r>
      <w:r>
        <w:rPr>
          <w:rFonts w:ascii="Times New Roman" w:hAnsi="Times New Roman"/>
          <w:sz w:val="24"/>
          <w:szCs w:val="24"/>
        </w:rPr>
        <w:t xml:space="preserve"> </w:t>
      </w:r>
      <w:r w:rsidRPr="00C07DBA">
        <w:rPr>
          <w:rFonts w:ascii="Times New Roman" w:hAnsi="Times New Roman"/>
          <w:sz w:val="24"/>
          <w:szCs w:val="24"/>
        </w:rPr>
        <w:t>развитие во второй половине XX века. Еще в XIX веке русский ученый</w:t>
      </w:r>
      <w:r>
        <w:rPr>
          <w:rFonts w:ascii="Times New Roman" w:hAnsi="Times New Roman"/>
          <w:sz w:val="24"/>
          <w:szCs w:val="24"/>
        </w:rPr>
        <w:t xml:space="preserve"> </w:t>
      </w:r>
      <w:r w:rsidRPr="00C07DBA">
        <w:rPr>
          <w:rFonts w:ascii="Times New Roman" w:hAnsi="Times New Roman"/>
          <w:sz w:val="24"/>
          <w:szCs w:val="24"/>
        </w:rPr>
        <w:t xml:space="preserve">С.Р. Виноградский впервые описал </w:t>
      </w:r>
      <w:r>
        <w:rPr>
          <w:rFonts w:ascii="Times New Roman" w:hAnsi="Times New Roman"/>
          <w:sz w:val="24"/>
          <w:szCs w:val="24"/>
        </w:rPr>
        <w:t>группы бактерий, являющихся пре</w:t>
      </w:r>
      <w:r w:rsidRPr="00C07DBA">
        <w:rPr>
          <w:rFonts w:ascii="Times New Roman" w:hAnsi="Times New Roman"/>
          <w:sz w:val="24"/>
          <w:szCs w:val="24"/>
        </w:rPr>
        <w:t>образователями минеральных веще</w:t>
      </w:r>
      <w:r>
        <w:rPr>
          <w:rFonts w:ascii="Times New Roman" w:hAnsi="Times New Roman"/>
          <w:sz w:val="24"/>
          <w:szCs w:val="24"/>
        </w:rPr>
        <w:t>ств. Открытие таких бактерий по</w:t>
      </w:r>
      <w:r w:rsidRPr="00C07DBA">
        <w:rPr>
          <w:rFonts w:ascii="Times New Roman" w:hAnsi="Times New Roman"/>
          <w:sz w:val="24"/>
          <w:szCs w:val="24"/>
        </w:rPr>
        <w:t xml:space="preserve">зволило ускорить в несколько раз </w:t>
      </w:r>
      <w:r>
        <w:rPr>
          <w:rFonts w:ascii="Times New Roman" w:hAnsi="Times New Roman"/>
          <w:sz w:val="24"/>
          <w:szCs w:val="24"/>
        </w:rPr>
        <w:t>процессы выщелачивания меди. Оп</w:t>
      </w:r>
      <w:r w:rsidRPr="00C07DBA">
        <w:rPr>
          <w:rFonts w:ascii="Times New Roman" w:hAnsi="Times New Roman"/>
          <w:sz w:val="24"/>
          <w:szCs w:val="24"/>
        </w:rPr>
        <w:t>тимальная температура активной жизнедеятельности этих бактерий</w:t>
      </w:r>
      <w:r>
        <w:rPr>
          <w:rFonts w:ascii="Times New Roman" w:hAnsi="Times New Roman"/>
          <w:sz w:val="24"/>
          <w:szCs w:val="24"/>
        </w:rPr>
        <w:t xml:space="preserve"> </w:t>
      </w:r>
      <w:r w:rsidRPr="00C07DBA">
        <w:rPr>
          <w:rFonts w:ascii="Times New Roman" w:hAnsi="Times New Roman"/>
          <w:sz w:val="24"/>
          <w:szCs w:val="24"/>
        </w:rPr>
        <w:t>28–30</w:t>
      </w:r>
      <w:proofErr w:type="gramStart"/>
      <w:r w:rsidRPr="00C07DBA">
        <w:rPr>
          <w:rFonts w:ascii="Times New Roman" w:hAnsi="Times New Roman"/>
          <w:sz w:val="24"/>
          <w:szCs w:val="24"/>
        </w:rPr>
        <w:t xml:space="preserve"> ºС</w:t>
      </w:r>
      <w:proofErr w:type="gramEnd"/>
      <w:r w:rsidRPr="00C07DBA">
        <w:rPr>
          <w:rFonts w:ascii="Times New Roman" w:hAnsi="Times New Roman"/>
          <w:sz w:val="24"/>
          <w:szCs w:val="24"/>
        </w:rPr>
        <w:t>, однако они функционируют в интервале температур 0–40 ºС.</w:t>
      </w:r>
    </w:p>
    <w:p w:rsidR="004F5376" w:rsidRPr="00C07DBA"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 xml:space="preserve">Ведутся исследования </w:t>
      </w:r>
      <w:proofErr w:type="spellStart"/>
      <w:r w:rsidRPr="00C07DBA">
        <w:rPr>
          <w:rFonts w:ascii="Times New Roman" w:hAnsi="Times New Roman"/>
          <w:sz w:val="24"/>
          <w:szCs w:val="24"/>
        </w:rPr>
        <w:t>бактериаль</w:t>
      </w:r>
      <w:r>
        <w:rPr>
          <w:rFonts w:ascii="Times New Roman" w:hAnsi="Times New Roman"/>
          <w:sz w:val="24"/>
          <w:szCs w:val="24"/>
        </w:rPr>
        <w:t>но-химического</w:t>
      </w:r>
      <w:proofErr w:type="spellEnd"/>
      <w:r>
        <w:rPr>
          <w:rFonts w:ascii="Times New Roman" w:hAnsi="Times New Roman"/>
          <w:sz w:val="24"/>
          <w:szCs w:val="24"/>
        </w:rPr>
        <w:t xml:space="preserve"> выщелачивания ни</w:t>
      </w:r>
      <w:r w:rsidRPr="00C07DBA">
        <w:rPr>
          <w:rFonts w:ascii="Times New Roman" w:hAnsi="Times New Roman"/>
          <w:sz w:val="24"/>
          <w:szCs w:val="24"/>
        </w:rPr>
        <w:t>келя, кобальта, меди. Прогнозы развития этого направления сква</w:t>
      </w:r>
      <w:r>
        <w:rPr>
          <w:rFonts w:ascii="Times New Roman" w:hAnsi="Times New Roman"/>
          <w:sz w:val="24"/>
          <w:szCs w:val="24"/>
        </w:rPr>
        <w:t>жин</w:t>
      </w:r>
      <w:r w:rsidRPr="00C07DBA">
        <w:rPr>
          <w:rFonts w:ascii="Times New Roman" w:hAnsi="Times New Roman"/>
          <w:sz w:val="24"/>
          <w:szCs w:val="24"/>
        </w:rPr>
        <w:t>ной технологии довольно оптимистичны.</w:t>
      </w:r>
    </w:p>
    <w:p w:rsidR="004F5376" w:rsidRPr="00C07DBA"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Есть основания полагать, что биотехнология найдет применение и</w:t>
      </w:r>
      <w:r>
        <w:rPr>
          <w:rFonts w:ascii="Times New Roman" w:hAnsi="Times New Roman"/>
          <w:sz w:val="24"/>
          <w:szCs w:val="24"/>
        </w:rPr>
        <w:t xml:space="preserve"> </w:t>
      </w:r>
      <w:r w:rsidRPr="00C07DBA">
        <w:rPr>
          <w:rFonts w:ascii="Times New Roman" w:hAnsi="Times New Roman"/>
          <w:sz w:val="24"/>
          <w:szCs w:val="24"/>
        </w:rPr>
        <w:t>при разработке угля. Известно, что</w:t>
      </w:r>
      <w:r>
        <w:rPr>
          <w:rFonts w:ascii="Times New Roman" w:hAnsi="Times New Roman"/>
          <w:sz w:val="24"/>
          <w:szCs w:val="24"/>
        </w:rPr>
        <w:t xml:space="preserve"> большинство природных превраще</w:t>
      </w:r>
      <w:r w:rsidRPr="00C07DBA">
        <w:rPr>
          <w:rFonts w:ascii="Times New Roman" w:hAnsi="Times New Roman"/>
          <w:sz w:val="24"/>
          <w:szCs w:val="24"/>
        </w:rPr>
        <w:t>ний органических соединений угле</w:t>
      </w:r>
      <w:r>
        <w:rPr>
          <w:rFonts w:ascii="Times New Roman" w:hAnsi="Times New Roman"/>
          <w:sz w:val="24"/>
          <w:szCs w:val="24"/>
        </w:rPr>
        <w:t>рода происходит при участии мик</w:t>
      </w:r>
      <w:r w:rsidRPr="00C07DBA">
        <w:rPr>
          <w:rFonts w:ascii="Times New Roman" w:hAnsi="Times New Roman"/>
          <w:sz w:val="24"/>
          <w:szCs w:val="24"/>
        </w:rPr>
        <w:t>роорганизмов. Биохимические процессы, происходящие под воздействием микроорганизмов, лежат в основе биотехнологии.</w:t>
      </w:r>
    </w:p>
    <w:p w:rsidR="004F5376" w:rsidRPr="00C07DBA"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Ископаемый уголь является природным концентратом органических соединений, которые могут участвовать в биохимических процессах под воздействием микроорганизмов с получением «подвижной»</w:t>
      </w:r>
      <w:r>
        <w:rPr>
          <w:rFonts w:ascii="Times New Roman" w:hAnsi="Times New Roman"/>
          <w:sz w:val="24"/>
          <w:szCs w:val="24"/>
        </w:rPr>
        <w:t xml:space="preserve"> </w:t>
      </w:r>
      <w:r w:rsidRPr="00C07DBA">
        <w:rPr>
          <w:rFonts w:ascii="Times New Roman" w:hAnsi="Times New Roman"/>
          <w:sz w:val="24"/>
          <w:szCs w:val="24"/>
        </w:rPr>
        <w:t xml:space="preserve">массы. Органическая масса угля при </w:t>
      </w:r>
      <w:r>
        <w:rPr>
          <w:rFonts w:ascii="Times New Roman" w:hAnsi="Times New Roman"/>
          <w:sz w:val="24"/>
          <w:szCs w:val="24"/>
        </w:rPr>
        <w:t xml:space="preserve">этом выполняет двойную роль: </w:t>
      </w:r>
      <w:proofErr w:type="spellStart"/>
      <w:r>
        <w:rPr>
          <w:rFonts w:ascii="Times New Roman" w:hAnsi="Times New Roman"/>
          <w:sz w:val="24"/>
          <w:szCs w:val="24"/>
        </w:rPr>
        <w:t>во</w:t>
      </w:r>
      <w:r w:rsidRPr="00C07DBA">
        <w:rPr>
          <w:rFonts w:ascii="Times New Roman" w:hAnsi="Times New Roman"/>
          <w:sz w:val="24"/>
          <w:szCs w:val="24"/>
        </w:rPr>
        <w:t>первых</w:t>
      </w:r>
      <w:proofErr w:type="spellEnd"/>
      <w:r w:rsidRPr="00C07DBA">
        <w:rPr>
          <w:rFonts w:ascii="Times New Roman" w:hAnsi="Times New Roman"/>
          <w:sz w:val="24"/>
          <w:szCs w:val="24"/>
        </w:rPr>
        <w:t>, является средством питания для микроорганизмов, во-вторых,</w:t>
      </w:r>
      <w:r>
        <w:rPr>
          <w:rFonts w:ascii="Times New Roman" w:hAnsi="Times New Roman"/>
          <w:sz w:val="24"/>
          <w:szCs w:val="24"/>
        </w:rPr>
        <w:t xml:space="preserve"> </w:t>
      </w:r>
      <w:r w:rsidRPr="00C07DBA">
        <w:rPr>
          <w:rFonts w:ascii="Times New Roman" w:hAnsi="Times New Roman"/>
          <w:sz w:val="24"/>
          <w:szCs w:val="24"/>
        </w:rPr>
        <w:t>уголь претерпевает химические п</w:t>
      </w:r>
      <w:r>
        <w:rPr>
          <w:rFonts w:ascii="Times New Roman" w:hAnsi="Times New Roman"/>
          <w:sz w:val="24"/>
          <w:szCs w:val="24"/>
        </w:rPr>
        <w:t>ревращения под воздействием про</w:t>
      </w:r>
      <w:r w:rsidRPr="00C07DBA">
        <w:rPr>
          <w:rFonts w:ascii="Times New Roman" w:hAnsi="Times New Roman"/>
          <w:sz w:val="24"/>
          <w:szCs w:val="24"/>
        </w:rPr>
        <w:t>дуктов жизнедеятельности микробов</w:t>
      </w:r>
      <w:r>
        <w:rPr>
          <w:rFonts w:ascii="Times New Roman" w:hAnsi="Times New Roman"/>
          <w:sz w:val="24"/>
          <w:szCs w:val="24"/>
        </w:rPr>
        <w:t>. Оба эти процесса идут одновре</w:t>
      </w:r>
      <w:r w:rsidRPr="00C07DBA">
        <w:rPr>
          <w:rFonts w:ascii="Times New Roman" w:hAnsi="Times New Roman"/>
          <w:sz w:val="24"/>
          <w:szCs w:val="24"/>
        </w:rPr>
        <w:t>менно.</w:t>
      </w:r>
    </w:p>
    <w:p w:rsidR="004F5376" w:rsidRPr="00C07DBA"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Образующиеся под воздействием микробов продукты сами по себе</w:t>
      </w:r>
      <w:r>
        <w:rPr>
          <w:rFonts w:ascii="Times New Roman" w:hAnsi="Times New Roman"/>
          <w:sz w:val="24"/>
          <w:szCs w:val="24"/>
        </w:rPr>
        <w:t xml:space="preserve"> </w:t>
      </w:r>
      <w:r w:rsidRPr="00C07DBA">
        <w:rPr>
          <w:rFonts w:ascii="Times New Roman" w:hAnsi="Times New Roman"/>
          <w:sz w:val="24"/>
          <w:szCs w:val="24"/>
        </w:rPr>
        <w:t>очень активные, проникают по микротрещинам внутрь частиц угля,</w:t>
      </w:r>
      <w:r>
        <w:rPr>
          <w:rFonts w:ascii="Times New Roman" w:hAnsi="Times New Roman"/>
          <w:sz w:val="24"/>
          <w:szCs w:val="24"/>
        </w:rPr>
        <w:t xml:space="preserve"> </w:t>
      </w:r>
      <w:r w:rsidRPr="00C07DBA">
        <w:rPr>
          <w:rFonts w:ascii="Times New Roman" w:hAnsi="Times New Roman"/>
          <w:sz w:val="24"/>
          <w:szCs w:val="24"/>
        </w:rPr>
        <w:t>способствуют его разложению и образованию суспензии. Этот процесс</w:t>
      </w:r>
      <w:r>
        <w:rPr>
          <w:rFonts w:ascii="Times New Roman" w:hAnsi="Times New Roman"/>
          <w:sz w:val="24"/>
          <w:szCs w:val="24"/>
        </w:rPr>
        <w:t xml:space="preserve"> </w:t>
      </w:r>
      <w:r w:rsidRPr="00C07DBA">
        <w:rPr>
          <w:rFonts w:ascii="Times New Roman" w:hAnsi="Times New Roman"/>
          <w:sz w:val="24"/>
          <w:szCs w:val="24"/>
        </w:rPr>
        <w:t>можно регулировать путем подбора соответствующих микроорганизмов. Установлено, что путем воздействия таких суспензий на бурые угли Канско-Ачинского бассейна можно получать заменитель природного</w:t>
      </w:r>
      <w:r>
        <w:rPr>
          <w:rFonts w:ascii="Times New Roman" w:hAnsi="Times New Roman"/>
          <w:sz w:val="24"/>
          <w:szCs w:val="24"/>
        </w:rPr>
        <w:t xml:space="preserve"> </w:t>
      </w:r>
      <w:proofErr w:type="spellStart"/>
      <w:r w:rsidRPr="00C07DBA">
        <w:rPr>
          <w:rFonts w:ascii="Times New Roman" w:hAnsi="Times New Roman"/>
          <w:sz w:val="24"/>
          <w:szCs w:val="24"/>
        </w:rPr>
        <w:t>гумусного</w:t>
      </w:r>
      <w:proofErr w:type="spellEnd"/>
      <w:r w:rsidRPr="00C07DBA">
        <w:rPr>
          <w:rFonts w:ascii="Times New Roman" w:hAnsi="Times New Roman"/>
          <w:sz w:val="24"/>
          <w:szCs w:val="24"/>
        </w:rPr>
        <w:t xml:space="preserve"> слоя (почвы), который мо</w:t>
      </w:r>
      <w:r>
        <w:rPr>
          <w:rFonts w:ascii="Times New Roman" w:hAnsi="Times New Roman"/>
          <w:sz w:val="24"/>
          <w:szCs w:val="24"/>
        </w:rPr>
        <w:t>жно использовать для рекультива</w:t>
      </w:r>
      <w:r w:rsidRPr="00C07DBA">
        <w:rPr>
          <w:rFonts w:ascii="Times New Roman" w:hAnsi="Times New Roman"/>
          <w:sz w:val="24"/>
          <w:szCs w:val="24"/>
        </w:rPr>
        <w:t>ции поверхности Земли.</w:t>
      </w:r>
    </w:p>
    <w:p w:rsidR="004F5376" w:rsidRPr="00C07DBA"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Кроме того, эти суспензии являются хорошими стабилизаторами</w:t>
      </w:r>
      <w:r>
        <w:rPr>
          <w:rFonts w:ascii="Times New Roman" w:hAnsi="Times New Roman"/>
          <w:sz w:val="24"/>
          <w:szCs w:val="24"/>
        </w:rPr>
        <w:t xml:space="preserve"> </w:t>
      </w:r>
      <w:proofErr w:type="spellStart"/>
      <w:r w:rsidRPr="00C07DBA">
        <w:rPr>
          <w:rFonts w:ascii="Times New Roman" w:hAnsi="Times New Roman"/>
          <w:sz w:val="24"/>
          <w:szCs w:val="24"/>
        </w:rPr>
        <w:t>водоугольных</w:t>
      </w:r>
      <w:proofErr w:type="spellEnd"/>
      <w:r w:rsidRPr="00C07DBA">
        <w:rPr>
          <w:rFonts w:ascii="Times New Roman" w:hAnsi="Times New Roman"/>
          <w:sz w:val="24"/>
          <w:szCs w:val="24"/>
        </w:rPr>
        <w:t xml:space="preserve"> смесей при передаче их по трубам.</w:t>
      </w:r>
    </w:p>
    <w:p w:rsidR="004F5376" w:rsidRDefault="004F5376" w:rsidP="004F5376">
      <w:pPr>
        <w:spacing w:after="0" w:line="240" w:lineRule="auto"/>
        <w:ind w:firstLine="567"/>
        <w:jc w:val="both"/>
        <w:rPr>
          <w:rFonts w:ascii="Times New Roman" w:hAnsi="Times New Roman"/>
          <w:sz w:val="24"/>
          <w:szCs w:val="24"/>
        </w:rPr>
      </w:pPr>
      <w:r w:rsidRPr="00C07DBA">
        <w:rPr>
          <w:rFonts w:ascii="Times New Roman" w:hAnsi="Times New Roman"/>
          <w:sz w:val="24"/>
          <w:szCs w:val="24"/>
        </w:rPr>
        <w:t>Однако следует отметить, что биотехнология в горном деле только</w:t>
      </w:r>
      <w:r>
        <w:rPr>
          <w:rFonts w:ascii="Times New Roman" w:hAnsi="Times New Roman"/>
          <w:sz w:val="24"/>
          <w:szCs w:val="24"/>
        </w:rPr>
        <w:t xml:space="preserve"> </w:t>
      </w:r>
      <w:r w:rsidRPr="00C07DBA">
        <w:rPr>
          <w:rFonts w:ascii="Times New Roman" w:hAnsi="Times New Roman"/>
          <w:sz w:val="24"/>
          <w:szCs w:val="24"/>
        </w:rPr>
        <w:t>набирает силу, имеется много нерешенных проблем, требующих усиленных научных исследований.</w:t>
      </w:r>
    </w:p>
    <w:p w:rsidR="004F5376" w:rsidRPr="00F876C1" w:rsidRDefault="004F5376" w:rsidP="004F5376">
      <w:pPr>
        <w:spacing w:after="0" w:line="240" w:lineRule="auto"/>
        <w:ind w:firstLine="567"/>
        <w:jc w:val="both"/>
        <w:rPr>
          <w:rFonts w:ascii="Times New Roman" w:hAnsi="Times New Roman"/>
          <w:sz w:val="24"/>
          <w:szCs w:val="24"/>
        </w:rPr>
      </w:pPr>
      <w:r w:rsidRPr="00F876C1">
        <w:rPr>
          <w:rFonts w:ascii="Times New Roman" w:hAnsi="Times New Roman"/>
          <w:sz w:val="24"/>
          <w:szCs w:val="24"/>
        </w:rPr>
        <w:t xml:space="preserve">Рудник «Суздаль» расположен в 55 км юго-западнее города Семей в Казахстане. Добыча на руднике «Суздаль» ведется подземным способом, используя систему отработки с обрушением и подэтажными штреками с последующим производством золота в сплаве </w:t>
      </w:r>
      <w:proofErr w:type="spellStart"/>
      <w:r w:rsidRPr="00F876C1">
        <w:rPr>
          <w:rFonts w:ascii="Times New Roman" w:hAnsi="Times New Roman"/>
          <w:sz w:val="24"/>
          <w:szCs w:val="24"/>
        </w:rPr>
        <w:t>Доре</w:t>
      </w:r>
      <w:proofErr w:type="spellEnd"/>
      <w:r w:rsidRPr="00F876C1">
        <w:rPr>
          <w:rFonts w:ascii="Times New Roman" w:hAnsi="Times New Roman"/>
          <w:sz w:val="24"/>
          <w:szCs w:val="24"/>
        </w:rPr>
        <w:t>.</w:t>
      </w:r>
    </w:p>
    <w:p w:rsidR="004F5376" w:rsidRDefault="004F5376" w:rsidP="004F5376">
      <w:pPr>
        <w:spacing w:after="0" w:line="240" w:lineRule="auto"/>
        <w:ind w:firstLine="567"/>
        <w:jc w:val="both"/>
        <w:rPr>
          <w:rFonts w:ascii="Times New Roman" w:hAnsi="Times New Roman"/>
          <w:sz w:val="24"/>
          <w:szCs w:val="24"/>
        </w:rPr>
      </w:pPr>
      <w:r w:rsidRPr="00F876C1">
        <w:rPr>
          <w:rFonts w:ascii="Times New Roman" w:hAnsi="Times New Roman"/>
          <w:sz w:val="24"/>
          <w:szCs w:val="24"/>
        </w:rPr>
        <w:t xml:space="preserve">С 1999 по 2005 на руднике «Суздаль» применялась технология кучного выщелачивания для переработки окисленных руд. С 2005 года на руднике применяется </w:t>
      </w:r>
      <w:proofErr w:type="spellStart"/>
      <w:r w:rsidRPr="00F876C1">
        <w:rPr>
          <w:rFonts w:ascii="Times New Roman" w:hAnsi="Times New Roman"/>
          <w:sz w:val="24"/>
          <w:szCs w:val="24"/>
        </w:rPr>
        <w:t>экологичная</w:t>
      </w:r>
      <w:proofErr w:type="spellEnd"/>
      <w:r w:rsidRPr="00F876C1">
        <w:rPr>
          <w:rFonts w:ascii="Times New Roman" w:hAnsi="Times New Roman"/>
          <w:sz w:val="24"/>
          <w:szCs w:val="24"/>
        </w:rPr>
        <w:t xml:space="preserve"> технология </w:t>
      </w:r>
      <w:proofErr w:type="spellStart"/>
      <w:r w:rsidRPr="00F876C1">
        <w:rPr>
          <w:rFonts w:ascii="Times New Roman" w:hAnsi="Times New Roman"/>
          <w:sz w:val="24"/>
          <w:szCs w:val="24"/>
        </w:rPr>
        <w:t>Outotec</w:t>
      </w:r>
      <w:proofErr w:type="spellEnd"/>
      <w:r w:rsidRPr="00F876C1">
        <w:rPr>
          <w:rFonts w:ascii="Times New Roman" w:hAnsi="Times New Roman"/>
          <w:sz w:val="24"/>
          <w:szCs w:val="24"/>
        </w:rPr>
        <w:t xml:space="preserve"> BIOX для переработки сульфидных руд.</w:t>
      </w:r>
    </w:p>
    <w:p w:rsidR="004F5376" w:rsidRDefault="004F5376" w:rsidP="004F5376">
      <w:pPr>
        <w:spacing w:after="0" w:line="240" w:lineRule="auto"/>
        <w:ind w:firstLine="567"/>
        <w:jc w:val="both"/>
        <w:rPr>
          <w:rFonts w:ascii="Times New Roman" w:hAnsi="Times New Roman"/>
          <w:sz w:val="24"/>
          <w:szCs w:val="24"/>
        </w:rPr>
      </w:pPr>
    </w:p>
    <w:p w:rsidR="004F5376" w:rsidRPr="00F876C1" w:rsidRDefault="004F5376" w:rsidP="004F5376">
      <w:pPr>
        <w:spacing w:after="0" w:line="240" w:lineRule="auto"/>
        <w:jc w:val="center"/>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5124450" cy="31432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124450" cy="3143250"/>
                    </a:xfrm>
                    <a:prstGeom prst="rect">
                      <a:avLst/>
                    </a:prstGeom>
                    <a:noFill/>
                    <a:ln w="9525">
                      <a:noFill/>
                      <a:miter lim="800000"/>
                      <a:headEnd/>
                      <a:tailEnd/>
                    </a:ln>
                  </pic:spPr>
                </pic:pic>
              </a:graphicData>
            </a:graphic>
          </wp:inline>
        </w:drawing>
      </w:r>
    </w:p>
    <w:p w:rsidR="004F5376" w:rsidRPr="00F876C1" w:rsidRDefault="004F5376" w:rsidP="004F5376">
      <w:pPr>
        <w:spacing w:after="0" w:line="240" w:lineRule="auto"/>
        <w:ind w:firstLine="567"/>
        <w:jc w:val="both"/>
        <w:rPr>
          <w:rFonts w:ascii="Times New Roman" w:hAnsi="Times New Roman"/>
          <w:sz w:val="24"/>
          <w:szCs w:val="24"/>
        </w:rPr>
      </w:pPr>
      <w:r w:rsidRPr="00F876C1">
        <w:rPr>
          <w:rFonts w:ascii="Times New Roman" w:hAnsi="Times New Roman"/>
          <w:sz w:val="24"/>
          <w:szCs w:val="24"/>
        </w:rPr>
        <w:t xml:space="preserve">Сегодня на руднике «Суздаль» функционирует </w:t>
      </w:r>
      <w:proofErr w:type="spellStart"/>
      <w:r w:rsidRPr="00F876C1">
        <w:rPr>
          <w:rFonts w:ascii="Times New Roman" w:hAnsi="Times New Roman"/>
          <w:sz w:val="24"/>
          <w:szCs w:val="24"/>
        </w:rPr>
        <w:t>золотообогатительная</w:t>
      </w:r>
      <w:proofErr w:type="spellEnd"/>
      <w:r w:rsidRPr="00F876C1">
        <w:rPr>
          <w:rFonts w:ascii="Times New Roman" w:hAnsi="Times New Roman"/>
          <w:sz w:val="24"/>
          <w:szCs w:val="24"/>
        </w:rPr>
        <w:t xml:space="preserve"> фабрика, использующая самые передовые технологии в Казахстане в контурах измельчения, флотации, BIOX (</w:t>
      </w:r>
      <w:proofErr w:type="spellStart"/>
      <w:r w:rsidRPr="00F876C1">
        <w:rPr>
          <w:rFonts w:ascii="Times New Roman" w:hAnsi="Times New Roman"/>
          <w:sz w:val="24"/>
          <w:szCs w:val="24"/>
        </w:rPr>
        <w:t>биовыщелачивание</w:t>
      </w:r>
      <w:proofErr w:type="spellEnd"/>
      <w:r w:rsidRPr="00F876C1">
        <w:rPr>
          <w:rFonts w:ascii="Times New Roman" w:hAnsi="Times New Roman"/>
          <w:sz w:val="24"/>
          <w:szCs w:val="24"/>
        </w:rPr>
        <w:t xml:space="preserve">), CCD (противоточная декантация) и CIL («уголь в щелоке»).  Впервые на территории Евразии технология </w:t>
      </w:r>
      <w:proofErr w:type="spellStart"/>
      <w:r w:rsidRPr="00F876C1">
        <w:rPr>
          <w:rFonts w:ascii="Times New Roman" w:hAnsi="Times New Roman"/>
          <w:sz w:val="24"/>
          <w:szCs w:val="24"/>
        </w:rPr>
        <w:t>Outotec</w:t>
      </w:r>
      <w:proofErr w:type="spellEnd"/>
      <w:r w:rsidRPr="00F876C1">
        <w:rPr>
          <w:rFonts w:ascii="Times New Roman" w:hAnsi="Times New Roman"/>
          <w:sz w:val="24"/>
          <w:szCs w:val="24"/>
        </w:rPr>
        <w:t xml:space="preserve"> BIOX для переработки сульфидных руд была применена на руднике «Суздаль». С 2013 года на руднике используется технология </w:t>
      </w:r>
      <w:proofErr w:type="spellStart"/>
      <w:r w:rsidRPr="00F876C1">
        <w:rPr>
          <w:rFonts w:ascii="Times New Roman" w:hAnsi="Times New Roman"/>
          <w:sz w:val="24"/>
          <w:szCs w:val="24"/>
        </w:rPr>
        <w:t>Outotec</w:t>
      </w:r>
      <w:proofErr w:type="spellEnd"/>
      <w:r w:rsidRPr="00F876C1">
        <w:rPr>
          <w:rFonts w:ascii="Times New Roman" w:hAnsi="Times New Roman"/>
          <w:sz w:val="24"/>
          <w:szCs w:val="24"/>
        </w:rPr>
        <w:t xml:space="preserve"> </w:t>
      </w:r>
      <w:proofErr w:type="spellStart"/>
      <w:r w:rsidRPr="00F876C1">
        <w:rPr>
          <w:rFonts w:ascii="Times New Roman" w:hAnsi="Times New Roman"/>
          <w:sz w:val="24"/>
          <w:szCs w:val="24"/>
        </w:rPr>
        <w:t>Aster</w:t>
      </w:r>
      <w:proofErr w:type="spellEnd"/>
      <w:r w:rsidRPr="00F876C1">
        <w:rPr>
          <w:rFonts w:ascii="Times New Roman" w:hAnsi="Times New Roman"/>
          <w:sz w:val="24"/>
          <w:szCs w:val="24"/>
        </w:rPr>
        <w:t xml:space="preserve"> для переработки и повторного использования водных ресурсов в производстве.</w:t>
      </w:r>
    </w:p>
    <w:p w:rsidR="004F5376" w:rsidRPr="00F876C1" w:rsidRDefault="004F5376" w:rsidP="004F5376">
      <w:pPr>
        <w:spacing w:after="0" w:line="240" w:lineRule="auto"/>
        <w:ind w:firstLine="567"/>
        <w:jc w:val="both"/>
        <w:rPr>
          <w:rFonts w:ascii="Times New Roman" w:hAnsi="Times New Roman"/>
          <w:sz w:val="24"/>
          <w:szCs w:val="24"/>
        </w:rPr>
      </w:pPr>
      <w:r w:rsidRPr="00F876C1">
        <w:rPr>
          <w:rFonts w:ascii="Times New Roman" w:hAnsi="Times New Roman"/>
          <w:sz w:val="24"/>
          <w:szCs w:val="24"/>
        </w:rPr>
        <w:t>Производство аффинажа с извлечением золота на месторождении «Суздаль» увеличилось с 75.3 тысяч унций в 2015 году до 81.4 тысяч унций в 2016 году.</w:t>
      </w:r>
    </w:p>
    <w:p w:rsidR="004F5376" w:rsidRPr="00353D21" w:rsidRDefault="004F5376" w:rsidP="004F5376">
      <w:pPr>
        <w:spacing w:after="0" w:line="240" w:lineRule="auto"/>
        <w:ind w:firstLine="567"/>
        <w:jc w:val="both"/>
        <w:rPr>
          <w:rFonts w:ascii="Times New Roman" w:hAnsi="Times New Roman"/>
          <w:sz w:val="24"/>
          <w:szCs w:val="24"/>
        </w:rPr>
      </w:pPr>
      <w:proofErr w:type="spellStart"/>
      <w:r w:rsidRPr="00353D21">
        <w:rPr>
          <w:rFonts w:ascii="Times New Roman" w:hAnsi="Times New Roman"/>
          <w:sz w:val="24"/>
          <w:szCs w:val="24"/>
        </w:rPr>
        <w:t>Биовыщелачивание</w:t>
      </w:r>
      <w:proofErr w:type="spellEnd"/>
      <w:r w:rsidRPr="00353D21">
        <w:rPr>
          <w:rFonts w:ascii="Times New Roman" w:hAnsi="Times New Roman"/>
          <w:sz w:val="24"/>
          <w:szCs w:val="24"/>
        </w:rPr>
        <w:t xml:space="preserve"> может заменить такие дорогостоящие способы переработки минерального сырья, как обжиг и автоклавное выщелачивание. </w:t>
      </w:r>
      <w:proofErr w:type="spellStart"/>
      <w:r w:rsidRPr="00353D21">
        <w:rPr>
          <w:rFonts w:ascii="Times New Roman" w:hAnsi="Times New Roman"/>
          <w:sz w:val="24"/>
          <w:szCs w:val="24"/>
        </w:rPr>
        <w:t>Тионовые</w:t>
      </w:r>
      <w:proofErr w:type="spellEnd"/>
      <w:r w:rsidRPr="00353D21">
        <w:rPr>
          <w:rFonts w:ascii="Times New Roman" w:hAnsi="Times New Roman"/>
          <w:sz w:val="24"/>
          <w:szCs w:val="24"/>
        </w:rPr>
        <w:t xml:space="preserve"> (железоокисляющие) бактерии, используемые в этом процессе, безвредны для человека и окружающей среды, питаются минералами, могут существовать при температуре до +80</w:t>
      </w:r>
      <w:proofErr w:type="gramStart"/>
      <w:r w:rsidRPr="00353D21">
        <w:rPr>
          <w:rFonts w:ascii="Times New Roman" w:hAnsi="Times New Roman"/>
          <w:sz w:val="24"/>
          <w:szCs w:val="24"/>
        </w:rPr>
        <w:t xml:space="preserve"> С</w:t>
      </w:r>
      <w:proofErr w:type="gramEnd"/>
      <w:r w:rsidRPr="00353D21">
        <w:rPr>
          <w:rFonts w:ascii="Times New Roman" w:hAnsi="Times New Roman"/>
          <w:sz w:val="24"/>
          <w:szCs w:val="24"/>
        </w:rPr>
        <w:t xml:space="preserve"> и невосприимчивы к низким температурам. Бактерии выделяют тепло, процесс может идти даже зимой, поэтому кучное бактериальное выщелачивание весьма привлекательно для российских, в том числе сибирских условий.</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 xml:space="preserve">Изначально бактериальное выщелачивание разрабатывали применительно к урановым и медным рудам. В дальнейшем исследования показали, что </w:t>
      </w:r>
      <w:proofErr w:type="spellStart"/>
      <w:r w:rsidRPr="00353D21">
        <w:rPr>
          <w:rFonts w:ascii="Times New Roman" w:hAnsi="Times New Roman"/>
          <w:sz w:val="24"/>
          <w:szCs w:val="24"/>
        </w:rPr>
        <w:t>тионовые</w:t>
      </w:r>
      <w:proofErr w:type="spellEnd"/>
      <w:r w:rsidRPr="00353D21">
        <w:rPr>
          <w:rFonts w:ascii="Times New Roman" w:hAnsi="Times New Roman"/>
          <w:sz w:val="24"/>
          <w:szCs w:val="24"/>
        </w:rPr>
        <w:t xml:space="preserve"> бактерии могут использоваться для вскрытия упорных (сульфидных) золотосодержащих руд и концентратов</w:t>
      </w:r>
      <w:r>
        <w:rPr>
          <w:rFonts w:ascii="Times New Roman" w:hAnsi="Times New Roman"/>
          <w:sz w:val="24"/>
          <w:szCs w:val="24"/>
        </w:rPr>
        <w:t>.</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 В 70-80 е годы прошлого столетия в СССР были разработаны основные положения биотехнологии, а </w:t>
      </w:r>
      <w:r w:rsidRPr="00353D21">
        <w:rPr>
          <w:rFonts w:ascii="Times New Roman" w:hAnsi="Times New Roman"/>
          <w:b/>
          <w:bCs/>
          <w:sz w:val="24"/>
          <w:szCs w:val="24"/>
        </w:rPr>
        <w:t xml:space="preserve">в 1974 году была запущена первая в мире опытная установка по </w:t>
      </w:r>
      <w:proofErr w:type="spellStart"/>
      <w:r w:rsidRPr="00353D21">
        <w:rPr>
          <w:rFonts w:ascii="Times New Roman" w:hAnsi="Times New Roman"/>
          <w:b/>
          <w:bCs/>
          <w:sz w:val="24"/>
          <w:szCs w:val="24"/>
        </w:rPr>
        <w:t>биогидрометаллургической</w:t>
      </w:r>
      <w:proofErr w:type="spellEnd"/>
      <w:r w:rsidRPr="00353D21">
        <w:rPr>
          <w:rFonts w:ascii="Times New Roman" w:hAnsi="Times New Roman"/>
          <w:b/>
          <w:bCs/>
          <w:sz w:val="24"/>
          <w:szCs w:val="24"/>
        </w:rPr>
        <w:t xml:space="preserve"> переработке упорных золотосодержащих концентратов</w:t>
      </w:r>
      <w:r w:rsidRPr="00353D21">
        <w:rPr>
          <w:rFonts w:ascii="Times New Roman" w:hAnsi="Times New Roman"/>
          <w:sz w:val="24"/>
          <w:szCs w:val="24"/>
        </w:rPr>
        <w:t>.</w:t>
      </w:r>
      <w:r w:rsidRPr="00353D21">
        <w:rPr>
          <w:rFonts w:ascii="Times New Roman" w:hAnsi="Times New Roman"/>
          <w:sz w:val="24"/>
          <w:szCs w:val="24"/>
        </w:rPr>
        <w:br/>
      </w:r>
      <w:r w:rsidRPr="00353D21">
        <w:rPr>
          <w:rFonts w:ascii="Times New Roman" w:hAnsi="Times New Roman"/>
          <w:sz w:val="24"/>
          <w:szCs w:val="24"/>
        </w:rPr>
        <w:t> </w:t>
      </w:r>
      <w:r w:rsidRPr="00353D21">
        <w:rPr>
          <w:rFonts w:ascii="Times New Roman" w:hAnsi="Times New Roman"/>
          <w:sz w:val="24"/>
          <w:szCs w:val="24"/>
        </w:rPr>
        <w:t> </w:t>
      </w:r>
      <w:r w:rsidRPr="00353D21">
        <w:rPr>
          <w:rFonts w:ascii="Times New Roman" w:hAnsi="Times New Roman"/>
          <w:sz w:val="24"/>
          <w:szCs w:val="24"/>
        </w:rPr>
        <w:t xml:space="preserve"> В настоящее время для бактериального выщелачивания используют такие способы как подземное, кучное и чановое выщелачивание. Бактериальное выщелачивание может быть организовано для первичных руд и для концентратов.</w:t>
      </w:r>
      <w:r w:rsidRPr="00353D21">
        <w:rPr>
          <w:rFonts w:ascii="Times New Roman" w:hAnsi="Times New Roman"/>
          <w:sz w:val="24"/>
          <w:szCs w:val="24"/>
        </w:rPr>
        <w:br/>
      </w:r>
      <w:r w:rsidRPr="00353D21">
        <w:rPr>
          <w:rFonts w:ascii="Times New Roman" w:hAnsi="Times New Roman"/>
          <w:sz w:val="24"/>
          <w:szCs w:val="24"/>
        </w:rPr>
        <w:t> </w:t>
      </w:r>
      <w:r w:rsidRPr="00353D21">
        <w:rPr>
          <w:rFonts w:ascii="Times New Roman" w:hAnsi="Times New Roman"/>
          <w:sz w:val="24"/>
          <w:szCs w:val="24"/>
        </w:rPr>
        <w:t> </w:t>
      </w:r>
      <w:r w:rsidRPr="00353D21">
        <w:rPr>
          <w:rFonts w:ascii="Times New Roman" w:hAnsi="Times New Roman"/>
          <w:sz w:val="24"/>
          <w:szCs w:val="24"/>
        </w:rPr>
        <w:t xml:space="preserve"> Сегодня все российское минеральное золотосодержащее сырьё, с которым мы имеем дело, разделяется на 2 типа: то, что лежит на поверхности, это окисленная часть месторождения (окисленные сульфидные руды), и более глубокая часть этого месторождения – коренные сульфидные руды. Коренные сульфиды на золотых месторождениях представлены арсенопиритом, пиритом, </w:t>
      </w:r>
      <w:proofErr w:type="spellStart"/>
      <w:r w:rsidRPr="00353D21">
        <w:rPr>
          <w:rFonts w:ascii="Times New Roman" w:hAnsi="Times New Roman"/>
          <w:sz w:val="24"/>
          <w:szCs w:val="24"/>
        </w:rPr>
        <w:t>пиротином</w:t>
      </w:r>
      <w:proofErr w:type="spellEnd"/>
      <w:r w:rsidRPr="00353D21">
        <w:rPr>
          <w:rFonts w:ascii="Times New Roman" w:hAnsi="Times New Roman"/>
          <w:sz w:val="24"/>
          <w:szCs w:val="24"/>
        </w:rPr>
        <w:t xml:space="preserve">, халькопиритом и другими минералами, в которых находится золото. А на поверхности месторождения находятся те самые окисленные руды, в образовании которых активное участие принимали бактерии. Это те же руды, которые в течение миллионов лет прошли процесс </w:t>
      </w:r>
      <w:r w:rsidRPr="00353D21">
        <w:rPr>
          <w:rFonts w:ascii="Times New Roman" w:hAnsi="Times New Roman"/>
          <w:sz w:val="24"/>
          <w:szCs w:val="24"/>
        </w:rPr>
        <w:lastRenderedPageBreak/>
        <w:t xml:space="preserve">бактериального окисления. При бактериальном выщелачивании сульфидных мышьяковистых руд, которые встречаются на месторождениях в Якутии и на Камчатке, </w:t>
      </w:r>
      <w:proofErr w:type="spellStart"/>
      <w:r w:rsidRPr="00353D21">
        <w:rPr>
          <w:rFonts w:ascii="Times New Roman" w:hAnsi="Times New Roman"/>
          <w:sz w:val="24"/>
          <w:szCs w:val="24"/>
        </w:rPr>
        <w:t>тионовые</w:t>
      </w:r>
      <w:proofErr w:type="spellEnd"/>
      <w:r w:rsidRPr="00353D21">
        <w:rPr>
          <w:rFonts w:ascii="Times New Roman" w:hAnsi="Times New Roman"/>
          <w:sz w:val="24"/>
          <w:szCs w:val="24"/>
        </w:rPr>
        <w:t xml:space="preserve"> бактерии путем окисления разрушают кристаллическую решетку сульфидов и вскрывают пирит или </w:t>
      </w:r>
      <w:proofErr w:type="spellStart"/>
      <w:r w:rsidRPr="00353D21">
        <w:rPr>
          <w:rFonts w:ascii="Times New Roman" w:hAnsi="Times New Roman"/>
          <w:sz w:val="24"/>
          <w:szCs w:val="24"/>
        </w:rPr>
        <w:t>аресенопирит</w:t>
      </w:r>
      <w:proofErr w:type="spellEnd"/>
      <w:r w:rsidRPr="00353D21">
        <w:rPr>
          <w:rFonts w:ascii="Times New Roman" w:hAnsi="Times New Roman"/>
          <w:sz w:val="24"/>
          <w:szCs w:val="24"/>
        </w:rPr>
        <w:t xml:space="preserve">, обеспечивая реагентам доступ к вкраплениям золота. </w:t>
      </w:r>
      <w:proofErr w:type="spellStart"/>
      <w:r w:rsidRPr="00353D21">
        <w:rPr>
          <w:rFonts w:ascii="Times New Roman" w:hAnsi="Times New Roman"/>
          <w:sz w:val="24"/>
          <w:szCs w:val="24"/>
        </w:rPr>
        <w:t>Тионовые</w:t>
      </w:r>
      <w:proofErr w:type="spellEnd"/>
      <w:r w:rsidRPr="00353D21">
        <w:rPr>
          <w:rFonts w:ascii="Times New Roman" w:hAnsi="Times New Roman"/>
          <w:sz w:val="24"/>
          <w:szCs w:val="24"/>
        </w:rPr>
        <w:t xml:space="preserve"> бактерии (от греч. </w:t>
      </w:r>
      <w:proofErr w:type="spellStart"/>
      <w:r w:rsidRPr="00353D21">
        <w:rPr>
          <w:rFonts w:ascii="Times New Roman" w:hAnsi="Times New Roman"/>
          <w:sz w:val="24"/>
          <w:szCs w:val="24"/>
        </w:rPr>
        <w:t>theion</w:t>
      </w:r>
      <w:proofErr w:type="spellEnd"/>
      <w:r w:rsidRPr="00353D21">
        <w:rPr>
          <w:rFonts w:ascii="Times New Roman" w:hAnsi="Times New Roman"/>
          <w:sz w:val="24"/>
          <w:szCs w:val="24"/>
        </w:rPr>
        <w:t xml:space="preserve"> — сера), это серобактерии, получающие энергию за счёт окисления серы и её восстановленных неорганических соединений (сероводорода, тиосульфата и др.). Кроме того, бактерии при этом поглощают и обезвреживают ядовитые соединения, защищая окружающую среду. </w:t>
      </w:r>
      <w:proofErr w:type="gramStart"/>
      <w:r w:rsidRPr="00353D21">
        <w:rPr>
          <w:rFonts w:ascii="Times New Roman" w:hAnsi="Times New Roman"/>
          <w:sz w:val="24"/>
          <w:szCs w:val="24"/>
        </w:rPr>
        <w:t>При современном промышленном бактериальном выщелачивании обеспечивается высокая степень извлечения золота, около 90%, тогда как без предварительной бактериальной обработки упорных руд выщелачивание золота не превышает 30-50%. В процессе окисления бактерии являются катализаторами, и в природных условиях этот процесс шел бы миллионы лет, в то время как в современных технологических условиях процесс окисления специально интенсифицируется, увеличивается скорость выщелачивания в тысячи и миллионы</w:t>
      </w:r>
      <w:proofErr w:type="gramEnd"/>
      <w:r w:rsidRPr="00353D21">
        <w:rPr>
          <w:rFonts w:ascii="Times New Roman" w:hAnsi="Times New Roman"/>
          <w:sz w:val="24"/>
          <w:szCs w:val="24"/>
        </w:rPr>
        <w:t xml:space="preserve"> раз, по сравнению с тем, что происходит в природе.</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 xml:space="preserve">В настоящее время основной запас российских руд, в том числе и золотосодержащих, находится в коренных месторождениях. В данном случае коренные – это сульфиды. Зона окисления сульфидов обычно не очень велика – десятки и первые сотни метров. Основная же часть запасов находится в более глубоких горизонтах, находящихся на глубине нескольких сотен метров до километра и более. Эти сульфидные руды представляют собой самые большие источники минерального сырья, как для благородных, так и для цветных металлов. Поэтому учёные и занялись изучением бактерий применительно к золотым рудам, потому что возникла проблема извлечения золота из этих сульфидных руд. В упорной сульфидной руде золота не видно даже под микроскопом, хотя там может быть 5-10 грамм золота на тонну. Но золото там невидимое, так как находится в </w:t>
      </w:r>
      <w:proofErr w:type="spellStart"/>
      <w:r w:rsidRPr="00353D21">
        <w:rPr>
          <w:rFonts w:ascii="Times New Roman" w:hAnsi="Times New Roman"/>
          <w:sz w:val="24"/>
          <w:szCs w:val="24"/>
        </w:rPr>
        <w:t>микронниках</w:t>
      </w:r>
      <w:proofErr w:type="spellEnd"/>
      <w:r w:rsidRPr="00353D21">
        <w:rPr>
          <w:rFonts w:ascii="Times New Roman" w:hAnsi="Times New Roman"/>
          <w:sz w:val="24"/>
          <w:szCs w:val="24"/>
        </w:rPr>
        <w:t xml:space="preserve">. Размер частиц составляет от десятков до тысячных долей микрона. Микронное золото при измельчении руды, даже до 20-ти микронной крупности, обычным цианированием не извлекается. И к таким упорным </w:t>
      </w:r>
      <w:proofErr w:type="spellStart"/>
      <w:r w:rsidRPr="00353D21">
        <w:rPr>
          <w:rFonts w:ascii="Times New Roman" w:hAnsi="Times New Roman"/>
          <w:sz w:val="24"/>
          <w:szCs w:val="24"/>
        </w:rPr>
        <w:t>труднообогаимым</w:t>
      </w:r>
      <w:proofErr w:type="spellEnd"/>
      <w:r w:rsidRPr="00353D21">
        <w:rPr>
          <w:rFonts w:ascii="Times New Roman" w:hAnsi="Times New Roman"/>
          <w:sz w:val="24"/>
          <w:szCs w:val="24"/>
        </w:rPr>
        <w:t xml:space="preserve"> рудам нашли подход с помощью бактерий, которые помогают такое золото извлекать.</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Технология заключается в том, что бактерии окисляют сульфиды, и золото высвобождается, переходя в самородную форму. А уже затем это освобождённое золото извлекают с помощью цианирования в сернокислой среде (сами бактерии, окисляя сульфиды, образуют серную кислоту). На разных месторождениях используются различные штаммы бактерий похожие на аборигенных бактерий, которые обитают на этих месторождениях. Выявлено, что наиболее сильной растворяющей способностью обладают бактерии, отобранные на самих золотоносных месторождениях. Их развивают, увеличивают массу и затем используют в сернокислом растворе 2-3 до 5 грамм бактерий на литр. При промышленном извлечении золота в чане используется соотношение 1:4 или 1:5 – одна часть сернокислой жидкости (пульпы) и 4 или 5 частей твердой массы. Автоматически в процессе обеспечивается поступление ингредиентов.</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 xml:space="preserve">Интересно отметить, что именно в золоторудных месторождениях России были открыты новые группы микроорганизмов, играющих ключевую роль в технологическом процессе, например, бактерии рода </w:t>
      </w:r>
      <w:proofErr w:type="spellStart"/>
      <w:r w:rsidRPr="00353D21">
        <w:rPr>
          <w:rFonts w:ascii="Times New Roman" w:hAnsi="Times New Roman"/>
          <w:sz w:val="24"/>
          <w:szCs w:val="24"/>
        </w:rPr>
        <w:t>Sulfobacillus</w:t>
      </w:r>
      <w:proofErr w:type="spellEnd"/>
      <w:r w:rsidRPr="00353D21">
        <w:rPr>
          <w:rFonts w:ascii="Times New Roman" w:hAnsi="Times New Roman"/>
          <w:sz w:val="24"/>
          <w:szCs w:val="24"/>
        </w:rPr>
        <w:t xml:space="preserve">, включая </w:t>
      </w:r>
      <w:proofErr w:type="spellStart"/>
      <w:r w:rsidRPr="00353D21">
        <w:rPr>
          <w:rFonts w:ascii="Times New Roman" w:hAnsi="Times New Roman"/>
          <w:sz w:val="24"/>
          <w:szCs w:val="24"/>
        </w:rPr>
        <w:t>Sulfobacillus</w:t>
      </w:r>
      <w:proofErr w:type="spellEnd"/>
      <w:r w:rsidRPr="00353D21">
        <w:rPr>
          <w:rFonts w:ascii="Times New Roman" w:hAnsi="Times New Roman"/>
          <w:sz w:val="24"/>
          <w:szCs w:val="24"/>
        </w:rPr>
        <w:t xml:space="preserve"> </w:t>
      </w:r>
      <w:proofErr w:type="spellStart"/>
      <w:r w:rsidRPr="00353D21">
        <w:rPr>
          <w:rFonts w:ascii="Times New Roman" w:hAnsi="Times New Roman"/>
          <w:sz w:val="24"/>
          <w:szCs w:val="24"/>
        </w:rPr>
        <w:t>olympiadicus</w:t>
      </w:r>
      <w:proofErr w:type="spellEnd"/>
      <w:r w:rsidRPr="00353D21">
        <w:rPr>
          <w:rFonts w:ascii="Times New Roman" w:hAnsi="Times New Roman"/>
          <w:sz w:val="24"/>
          <w:szCs w:val="24"/>
        </w:rPr>
        <w:t xml:space="preserve"> и </w:t>
      </w:r>
      <w:proofErr w:type="spellStart"/>
      <w:r w:rsidRPr="00353D21">
        <w:rPr>
          <w:rFonts w:ascii="Times New Roman" w:hAnsi="Times New Roman"/>
          <w:sz w:val="24"/>
          <w:szCs w:val="24"/>
        </w:rPr>
        <w:t>Sulfobacillus</w:t>
      </w:r>
      <w:proofErr w:type="spellEnd"/>
      <w:r w:rsidRPr="00353D21">
        <w:rPr>
          <w:rFonts w:ascii="Times New Roman" w:hAnsi="Times New Roman"/>
          <w:sz w:val="24"/>
          <w:szCs w:val="24"/>
        </w:rPr>
        <w:t xml:space="preserve"> </w:t>
      </w:r>
      <w:proofErr w:type="spellStart"/>
      <w:r w:rsidRPr="00353D21">
        <w:rPr>
          <w:rFonts w:ascii="Times New Roman" w:hAnsi="Times New Roman"/>
          <w:sz w:val="24"/>
          <w:szCs w:val="24"/>
        </w:rPr>
        <w:t>sibiricus</w:t>
      </w:r>
      <w:proofErr w:type="spellEnd"/>
      <w:r w:rsidRPr="00353D21">
        <w:rPr>
          <w:rFonts w:ascii="Times New Roman" w:hAnsi="Times New Roman"/>
          <w:sz w:val="24"/>
          <w:szCs w:val="24"/>
        </w:rPr>
        <w:t>.</w:t>
      </w:r>
    </w:p>
    <w:p w:rsidR="004F5376" w:rsidRDefault="004F5376" w:rsidP="004F5376">
      <w:pPr>
        <w:spacing w:after="0" w:line="240" w:lineRule="auto"/>
        <w:ind w:firstLine="567"/>
        <w:jc w:val="both"/>
        <w:rPr>
          <w:rFonts w:ascii="Times New Roman" w:hAnsi="Times New Roman"/>
          <w:sz w:val="24"/>
          <w:szCs w:val="24"/>
        </w:rPr>
      </w:pPr>
      <w:r>
        <w:rPr>
          <w:rFonts w:ascii="Times New Roman" w:hAnsi="Times New Roman"/>
          <w:sz w:val="24"/>
          <w:szCs w:val="24"/>
        </w:rPr>
        <w:t>У</w:t>
      </w:r>
      <w:r w:rsidRPr="00353D21">
        <w:rPr>
          <w:rFonts w:ascii="Times New Roman" w:hAnsi="Times New Roman"/>
          <w:sz w:val="24"/>
          <w:szCs w:val="24"/>
        </w:rPr>
        <w:t xml:space="preserve">же в недалёком будущем упорные руды станут основными в добыче. Если все запасы золота всех месторождений в России принять за 100%, то первичные (коренные) сульфидные руды в них составляют 64%, а упорных из них около 40%. При оценке положения в будущем не только России, но и всего мира, основное сырьё будет в виде упорных руд. Наша дальнейшая перспектива в будущем (примерно тридцатые годы столетия) – это переработка упорных руд. В настоящее время таких упорных руд в мире </w:t>
      </w:r>
      <w:r w:rsidRPr="00353D21">
        <w:rPr>
          <w:rFonts w:ascii="Times New Roman" w:hAnsi="Times New Roman"/>
          <w:sz w:val="24"/>
          <w:szCs w:val="24"/>
        </w:rPr>
        <w:lastRenderedPageBreak/>
        <w:t>добывается 20-25%. В России технология переработки упорных руд началась с 70-х годов прошлого столетия.</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Более широкое применение имеет </w:t>
      </w:r>
      <w:r w:rsidRPr="00353D21">
        <w:rPr>
          <w:rFonts w:ascii="Times New Roman" w:hAnsi="Times New Roman"/>
          <w:b/>
          <w:bCs/>
          <w:sz w:val="24"/>
          <w:szCs w:val="24"/>
        </w:rPr>
        <w:t>технология чанового бактериального выщелачивания концентратов</w:t>
      </w:r>
      <w:r w:rsidRPr="00353D21">
        <w:rPr>
          <w:rFonts w:ascii="Times New Roman" w:hAnsi="Times New Roman"/>
          <w:sz w:val="24"/>
          <w:szCs w:val="24"/>
        </w:rPr>
        <w:t xml:space="preserve">. </w:t>
      </w:r>
      <w:proofErr w:type="spellStart"/>
      <w:r w:rsidRPr="00353D21">
        <w:rPr>
          <w:rFonts w:ascii="Times New Roman" w:hAnsi="Times New Roman"/>
          <w:sz w:val="24"/>
          <w:szCs w:val="24"/>
        </w:rPr>
        <w:t>Биовыщелачивание</w:t>
      </w:r>
      <w:proofErr w:type="spellEnd"/>
      <w:r w:rsidRPr="00353D21">
        <w:rPr>
          <w:rFonts w:ascii="Times New Roman" w:hAnsi="Times New Roman"/>
          <w:sz w:val="24"/>
          <w:szCs w:val="24"/>
        </w:rPr>
        <w:t xml:space="preserve"> этим методом производят в специальных емкостях (чанах). После разложения сульфидов и специальной обработки, извлечение золота из концентрата обычно производят цианированием. Руду сначала перерабатывают на обычной </w:t>
      </w:r>
      <w:proofErr w:type="spellStart"/>
      <w:r w:rsidRPr="00353D21">
        <w:rPr>
          <w:rFonts w:ascii="Times New Roman" w:hAnsi="Times New Roman"/>
          <w:sz w:val="24"/>
          <w:szCs w:val="24"/>
        </w:rPr>
        <w:t>золотоизвлекательной</w:t>
      </w:r>
      <w:proofErr w:type="spellEnd"/>
      <w:r w:rsidRPr="00353D21">
        <w:rPr>
          <w:rFonts w:ascii="Times New Roman" w:hAnsi="Times New Roman"/>
          <w:sz w:val="24"/>
          <w:szCs w:val="24"/>
        </w:rPr>
        <w:t xml:space="preserve"> фабрике (ЗИФ): измельчают, обогащают и получают золотосодержащий сульфидный концентрат, с использованием, например, флотации. Бактериальной обработке при чановом выщелачивании подвергается только концентрат. Поддерживать условия для активной жизнедеятельности бактерий в ограниченных емкостях значительно проще, чем на открытых площадках, поэтому чановое бактериальное выщелачивание в настоящее время используют довольно широко в разных странах (ЮАР, Австралия, Китай, Россия, Казахстан, Бразилия и др.)</w:t>
      </w:r>
      <w:r>
        <w:rPr>
          <w:rFonts w:ascii="Times New Roman" w:hAnsi="Times New Roman"/>
          <w:sz w:val="24"/>
          <w:szCs w:val="24"/>
        </w:rPr>
        <w:t>.</w:t>
      </w:r>
    </w:p>
    <w:p w:rsidR="004F5376"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В отличие от подземного и кучного методов выщелачивания, эффективность которых сильно зависит от внешних факторов окружающей среды, чановое выщелачивание проходит в полностью управляемых условиях.</w:t>
      </w:r>
    </w:p>
    <w:p w:rsidR="004F5376" w:rsidRDefault="004F5376" w:rsidP="004F5376">
      <w:pPr>
        <w:spacing w:after="0" w:line="240" w:lineRule="auto"/>
        <w:ind w:firstLine="567"/>
        <w:jc w:val="both"/>
        <w:rPr>
          <w:rFonts w:ascii="Times New Roman" w:hAnsi="Times New Roman"/>
          <w:b/>
          <w:bCs/>
          <w:sz w:val="24"/>
          <w:szCs w:val="24"/>
        </w:rPr>
      </w:pPr>
      <w:r w:rsidRPr="00353D21">
        <w:rPr>
          <w:rFonts w:ascii="Times New Roman" w:hAnsi="Times New Roman"/>
          <w:b/>
          <w:bCs/>
          <w:sz w:val="24"/>
          <w:szCs w:val="24"/>
        </w:rPr>
        <w:t>Четыре цеха "Полюса"</w:t>
      </w:r>
    </w:p>
    <w:p w:rsidR="004F5376" w:rsidRPr="00353D21"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 xml:space="preserve">Первая полупромышленная установка по биологическому выщелачиванию была построена именно в России (в СССР) в 1975 г. Технология совершенствовалась, и в настоящее время по этой технологии ведется с 2000 года добыча золота из упорных руд на </w:t>
      </w:r>
      <w:proofErr w:type="spellStart"/>
      <w:r w:rsidRPr="00353D21">
        <w:rPr>
          <w:rFonts w:ascii="Times New Roman" w:hAnsi="Times New Roman"/>
          <w:sz w:val="24"/>
          <w:szCs w:val="24"/>
        </w:rPr>
        <w:t>Олимпиаднинском</w:t>
      </w:r>
      <w:proofErr w:type="spellEnd"/>
      <w:r w:rsidRPr="00353D21">
        <w:rPr>
          <w:rFonts w:ascii="Times New Roman" w:hAnsi="Times New Roman"/>
          <w:sz w:val="24"/>
          <w:szCs w:val="24"/>
        </w:rPr>
        <w:t xml:space="preserve"> месторождении в северных условиях Красноярского края. Используется </w:t>
      </w:r>
      <w:proofErr w:type="spellStart"/>
      <w:r w:rsidRPr="00353D21">
        <w:rPr>
          <w:rFonts w:ascii="Times New Roman" w:hAnsi="Times New Roman"/>
          <w:sz w:val="24"/>
          <w:szCs w:val="24"/>
        </w:rPr>
        <w:t>чановый</w:t>
      </w:r>
      <w:proofErr w:type="spellEnd"/>
      <w:r w:rsidRPr="00353D21">
        <w:rPr>
          <w:rFonts w:ascii="Times New Roman" w:hAnsi="Times New Roman"/>
          <w:sz w:val="24"/>
          <w:szCs w:val="24"/>
        </w:rPr>
        <w:t xml:space="preserve"> метод </w:t>
      </w:r>
      <w:proofErr w:type="spellStart"/>
      <w:r w:rsidRPr="00353D21">
        <w:rPr>
          <w:rFonts w:ascii="Times New Roman" w:hAnsi="Times New Roman"/>
          <w:sz w:val="24"/>
          <w:szCs w:val="24"/>
        </w:rPr>
        <w:t>биовыщелачивания</w:t>
      </w:r>
      <w:proofErr w:type="spellEnd"/>
      <w:r w:rsidRPr="00353D21">
        <w:rPr>
          <w:rFonts w:ascii="Times New Roman" w:hAnsi="Times New Roman"/>
          <w:sz w:val="24"/>
          <w:szCs w:val="24"/>
        </w:rPr>
        <w:t xml:space="preserve">. В этих условиях на месторождении добывается около 30 тонн золота в год. Технология переработки упорных золотосодержащих руд </w:t>
      </w:r>
      <w:proofErr w:type="spellStart"/>
      <w:r w:rsidRPr="00353D21">
        <w:rPr>
          <w:rFonts w:ascii="Times New Roman" w:hAnsi="Times New Roman"/>
          <w:sz w:val="24"/>
          <w:szCs w:val="24"/>
        </w:rPr>
        <w:t>Олимпиаднинского</w:t>
      </w:r>
      <w:proofErr w:type="spellEnd"/>
      <w:r w:rsidRPr="00353D21">
        <w:rPr>
          <w:rFonts w:ascii="Times New Roman" w:hAnsi="Times New Roman"/>
          <w:sz w:val="24"/>
          <w:szCs w:val="24"/>
        </w:rPr>
        <w:t xml:space="preserve"> месторождения по технологии </w:t>
      </w:r>
      <w:proofErr w:type="spellStart"/>
      <w:r w:rsidRPr="00353D21">
        <w:rPr>
          <w:rFonts w:ascii="Times New Roman" w:hAnsi="Times New Roman"/>
          <w:sz w:val="24"/>
          <w:szCs w:val="24"/>
        </w:rPr>
        <w:t>биовыщелачивания</w:t>
      </w:r>
      <w:proofErr w:type="spellEnd"/>
      <w:r w:rsidRPr="00353D21">
        <w:rPr>
          <w:rFonts w:ascii="Times New Roman" w:hAnsi="Times New Roman"/>
          <w:sz w:val="24"/>
          <w:szCs w:val="24"/>
        </w:rPr>
        <w:t xml:space="preserve"> находится на самом высоком мировом уровне. На месторождении работают в промышленном режиме 3 установки чанового </w:t>
      </w:r>
      <w:proofErr w:type="spellStart"/>
      <w:r w:rsidRPr="00353D21">
        <w:rPr>
          <w:rFonts w:ascii="Times New Roman" w:hAnsi="Times New Roman"/>
          <w:sz w:val="24"/>
          <w:szCs w:val="24"/>
        </w:rPr>
        <w:t>биовыщелачивания</w:t>
      </w:r>
      <w:proofErr w:type="spellEnd"/>
      <w:r w:rsidRPr="00353D21">
        <w:rPr>
          <w:rFonts w:ascii="Times New Roman" w:hAnsi="Times New Roman"/>
          <w:sz w:val="24"/>
          <w:szCs w:val="24"/>
        </w:rPr>
        <w:t>: «Био-1» (пять линий по шесть реакторов емкостью 450 м</w:t>
      </w:r>
      <w:r w:rsidRPr="00353D21">
        <w:rPr>
          <w:rFonts w:ascii="Times New Roman" w:hAnsi="Times New Roman"/>
          <w:sz w:val="24"/>
          <w:szCs w:val="24"/>
          <w:vertAlign w:val="superscript"/>
        </w:rPr>
        <w:t>3</w:t>
      </w:r>
      <w:r w:rsidRPr="00353D21">
        <w:rPr>
          <w:rFonts w:ascii="Times New Roman" w:hAnsi="Times New Roman"/>
          <w:sz w:val="24"/>
          <w:szCs w:val="24"/>
        </w:rPr>
        <w:t xml:space="preserve"> каждый), «Био-2» (три линии по шесть </w:t>
      </w:r>
      <w:proofErr w:type="spellStart"/>
      <w:r w:rsidRPr="00353D21">
        <w:rPr>
          <w:rFonts w:ascii="Times New Roman" w:hAnsi="Times New Roman"/>
          <w:sz w:val="24"/>
          <w:szCs w:val="24"/>
        </w:rPr>
        <w:t>биореакторов</w:t>
      </w:r>
      <w:proofErr w:type="spellEnd"/>
      <w:r w:rsidRPr="00353D21">
        <w:rPr>
          <w:rFonts w:ascii="Times New Roman" w:hAnsi="Times New Roman"/>
          <w:sz w:val="24"/>
          <w:szCs w:val="24"/>
        </w:rPr>
        <w:t xml:space="preserve"> емкостью по 1000 м</w:t>
      </w:r>
      <w:r w:rsidRPr="00353D21">
        <w:rPr>
          <w:rFonts w:ascii="Times New Roman" w:hAnsi="Times New Roman"/>
          <w:sz w:val="24"/>
          <w:szCs w:val="24"/>
          <w:vertAlign w:val="superscript"/>
        </w:rPr>
        <w:t>3</w:t>
      </w:r>
      <w:r w:rsidRPr="00353D21">
        <w:rPr>
          <w:rFonts w:ascii="Times New Roman" w:hAnsi="Times New Roman"/>
          <w:sz w:val="24"/>
          <w:szCs w:val="24"/>
        </w:rPr>
        <w:t xml:space="preserve">), и «Био-3» (одна линия из шести </w:t>
      </w:r>
      <w:proofErr w:type="spellStart"/>
      <w:r w:rsidRPr="00353D21">
        <w:rPr>
          <w:rFonts w:ascii="Times New Roman" w:hAnsi="Times New Roman"/>
          <w:sz w:val="24"/>
          <w:szCs w:val="24"/>
        </w:rPr>
        <w:t>биореакторов</w:t>
      </w:r>
      <w:proofErr w:type="spellEnd"/>
      <w:r w:rsidRPr="00353D21">
        <w:rPr>
          <w:rFonts w:ascii="Times New Roman" w:hAnsi="Times New Roman"/>
          <w:sz w:val="24"/>
          <w:szCs w:val="24"/>
        </w:rPr>
        <w:t xml:space="preserve"> емкостью 1000 м</w:t>
      </w:r>
      <w:r w:rsidRPr="00353D21">
        <w:rPr>
          <w:rFonts w:ascii="Times New Roman" w:hAnsi="Times New Roman"/>
          <w:sz w:val="24"/>
          <w:szCs w:val="24"/>
          <w:vertAlign w:val="superscript"/>
        </w:rPr>
        <w:t>3</w:t>
      </w:r>
      <w:r w:rsidRPr="00353D21">
        <w:rPr>
          <w:rFonts w:ascii="Times New Roman" w:hAnsi="Times New Roman"/>
          <w:sz w:val="24"/>
          <w:szCs w:val="24"/>
        </w:rPr>
        <w:t xml:space="preserve"> каждый). Многоступенчатое </w:t>
      </w:r>
      <w:proofErr w:type="spellStart"/>
      <w:r w:rsidRPr="00353D21">
        <w:rPr>
          <w:rFonts w:ascii="Times New Roman" w:hAnsi="Times New Roman"/>
          <w:sz w:val="24"/>
          <w:szCs w:val="24"/>
        </w:rPr>
        <w:t>биоокисление</w:t>
      </w:r>
      <w:proofErr w:type="spellEnd"/>
      <w:r w:rsidRPr="00353D21">
        <w:rPr>
          <w:rFonts w:ascii="Times New Roman" w:hAnsi="Times New Roman"/>
          <w:sz w:val="24"/>
          <w:szCs w:val="24"/>
        </w:rPr>
        <w:t xml:space="preserve"> позволяет извлекать 94-97% золота.</w:t>
      </w:r>
    </w:p>
    <w:p w:rsidR="004F5376" w:rsidRPr="00353D21" w:rsidRDefault="004F5376" w:rsidP="004F5376">
      <w:pPr>
        <w:spacing w:after="0" w:line="240" w:lineRule="auto"/>
        <w:ind w:firstLine="567"/>
        <w:jc w:val="both"/>
        <w:rPr>
          <w:rFonts w:ascii="Times New Roman" w:hAnsi="Times New Roman"/>
          <w:color w:val="333333"/>
          <w:sz w:val="24"/>
          <w:szCs w:val="24"/>
          <w:shd w:val="clear" w:color="auto" w:fill="FFFFFF"/>
        </w:rPr>
      </w:pPr>
      <w:r w:rsidRPr="00353D21">
        <w:rPr>
          <w:rFonts w:ascii="Times New Roman" w:hAnsi="Times New Roman"/>
          <w:color w:val="333333"/>
          <w:sz w:val="24"/>
          <w:szCs w:val="24"/>
          <w:shd w:val="clear" w:color="auto" w:fill="FFFFFF"/>
        </w:rPr>
        <w:t>В настоящее время</w:t>
      </w:r>
      <w:r>
        <w:rPr>
          <w:rFonts w:ascii="Times New Roman" w:hAnsi="Times New Roman"/>
          <w:color w:val="333333"/>
          <w:sz w:val="24"/>
          <w:szCs w:val="24"/>
          <w:shd w:val="clear" w:color="auto" w:fill="FFFFFF"/>
        </w:rPr>
        <w:t xml:space="preserve"> построен цех "Био-4". Его пуск был в </w:t>
      </w:r>
      <w:r w:rsidRPr="00353D21">
        <w:rPr>
          <w:rFonts w:ascii="Times New Roman" w:hAnsi="Times New Roman"/>
          <w:color w:val="333333"/>
          <w:sz w:val="24"/>
          <w:szCs w:val="24"/>
          <w:shd w:val="clear" w:color="auto" w:fill="FFFFFF"/>
        </w:rPr>
        <w:t>2017 год</w:t>
      </w:r>
      <w:r>
        <w:rPr>
          <w:rFonts w:ascii="Times New Roman" w:hAnsi="Times New Roman"/>
          <w:color w:val="333333"/>
          <w:sz w:val="24"/>
          <w:szCs w:val="24"/>
          <w:shd w:val="clear" w:color="auto" w:fill="FFFFFF"/>
        </w:rPr>
        <w:t>у</w:t>
      </w:r>
      <w:r w:rsidRPr="00353D21">
        <w:rPr>
          <w:rFonts w:ascii="Times New Roman" w:hAnsi="Times New Roman"/>
          <w:color w:val="333333"/>
          <w:sz w:val="24"/>
          <w:szCs w:val="24"/>
          <w:shd w:val="clear" w:color="auto" w:fill="FFFFFF"/>
        </w:rPr>
        <w:t>. Особенностью установки является открытое размещение реакторов. Основные физико-химические параметры процесса выведены на мониторы системы управления.</w:t>
      </w:r>
    </w:p>
    <w:p w:rsidR="004F5376" w:rsidRDefault="004F5376" w:rsidP="004F5376">
      <w:pPr>
        <w:spacing w:after="0" w:line="240" w:lineRule="auto"/>
        <w:ind w:firstLine="567"/>
        <w:jc w:val="both"/>
        <w:rPr>
          <w:rFonts w:ascii="Times New Roman" w:hAnsi="Times New Roman"/>
          <w:b/>
          <w:bCs/>
          <w:sz w:val="24"/>
          <w:szCs w:val="24"/>
        </w:rPr>
      </w:pPr>
      <w:r w:rsidRPr="00353D21">
        <w:rPr>
          <w:rFonts w:ascii="Times New Roman" w:hAnsi="Times New Roman"/>
          <w:sz w:val="24"/>
          <w:szCs w:val="24"/>
        </w:rPr>
        <w:t xml:space="preserve">С течением времени добываемые руды становятся беднее. При использовании бедных руд (менее 1г золота на тонну), </w:t>
      </w:r>
      <w:proofErr w:type="spellStart"/>
      <w:r w:rsidRPr="00353D21">
        <w:rPr>
          <w:rFonts w:ascii="Times New Roman" w:hAnsi="Times New Roman"/>
          <w:sz w:val="24"/>
          <w:szCs w:val="24"/>
        </w:rPr>
        <w:t>чановый</w:t>
      </w:r>
      <w:proofErr w:type="spellEnd"/>
      <w:r w:rsidRPr="00353D21">
        <w:rPr>
          <w:rFonts w:ascii="Times New Roman" w:hAnsi="Times New Roman"/>
          <w:sz w:val="24"/>
          <w:szCs w:val="24"/>
        </w:rPr>
        <w:t xml:space="preserve"> метод из-за высокой энергоёмкости, требующей очень тонкого помола, становится </w:t>
      </w:r>
      <w:proofErr w:type="spellStart"/>
      <w:r w:rsidRPr="00353D21">
        <w:rPr>
          <w:rFonts w:ascii="Times New Roman" w:hAnsi="Times New Roman"/>
          <w:sz w:val="24"/>
          <w:szCs w:val="24"/>
        </w:rPr>
        <w:t>малорнентабельным</w:t>
      </w:r>
      <w:proofErr w:type="spellEnd"/>
      <w:r w:rsidRPr="00353D21">
        <w:rPr>
          <w:rFonts w:ascii="Times New Roman" w:hAnsi="Times New Roman"/>
          <w:sz w:val="24"/>
          <w:szCs w:val="24"/>
        </w:rPr>
        <w:t>, поэтому для бедных руд используется</w:t>
      </w:r>
      <w:r w:rsidRPr="00353D21">
        <w:rPr>
          <w:rFonts w:ascii="Times New Roman" w:hAnsi="Times New Roman"/>
          <w:b/>
          <w:bCs/>
          <w:sz w:val="24"/>
          <w:szCs w:val="24"/>
        </w:rPr>
        <w:t xml:space="preserve"> метод кучного </w:t>
      </w:r>
      <w:proofErr w:type="spellStart"/>
      <w:r w:rsidRPr="00353D21">
        <w:rPr>
          <w:rFonts w:ascii="Times New Roman" w:hAnsi="Times New Roman"/>
          <w:b/>
          <w:bCs/>
          <w:sz w:val="24"/>
          <w:szCs w:val="24"/>
        </w:rPr>
        <w:t>биовыщелачивания</w:t>
      </w:r>
      <w:proofErr w:type="spellEnd"/>
      <w:r w:rsidRPr="00353D21">
        <w:rPr>
          <w:rFonts w:ascii="Times New Roman" w:hAnsi="Times New Roman"/>
          <w:b/>
          <w:bCs/>
          <w:sz w:val="24"/>
          <w:szCs w:val="24"/>
        </w:rPr>
        <w:t>.</w:t>
      </w:r>
    </w:p>
    <w:p w:rsidR="004F5376" w:rsidRPr="00C07DBA" w:rsidRDefault="004F5376" w:rsidP="004F5376">
      <w:pPr>
        <w:spacing w:after="0" w:line="240" w:lineRule="auto"/>
        <w:ind w:firstLine="567"/>
        <w:jc w:val="both"/>
        <w:rPr>
          <w:rFonts w:ascii="Times New Roman" w:hAnsi="Times New Roman"/>
          <w:sz w:val="24"/>
          <w:szCs w:val="24"/>
        </w:rPr>
      </w:pPr>
      <w:r w:rsidRPr="00353D21">
        <w:rPr>
          <w:rFonts w:ascii="Times New Roman" w:hAnsi="Times New Roman"/>
          <w:sz w:val="24"/>
          <w:szCs w:val="24"/>
        </w:rPr>
        <w:t>В этом методе используется дроблёная руда (крупность до 1</w:t>
      </w:r>
      <w:r>
        <w:rPr>
          <w:rFonts w:ascii="Times New Roman" w:hAnsi="Times New Roman"/>
          <w:sz w:val="24"/>
          <w:szCs w:val="24"/>
        </w:rPr>
        <w:t xml:space="preserve"> </w:t>
      </w:r>
      <w:r w:rsidRPr="00353D21">
        <w:rPr>
          <w:rFonts w:ascii="Times New Roman" w:hAnsi="Times New Roman"/>
          <w:sz w:val="24"/>
          <w:szCs w:val="24"/>
        </w:rPr>
        <w:t xml:space="preserve">см), где тонкий </w:t>
      </w:r>
      <w:proofErr w:type="spellStart"/>
      <w:r w:rsidRPr="00353D21">
        <w:rPr>
          <w:rFonts w:ascii="Times New Roman" w:hAnsi="Times New Roman"/>
          <w:sz w:val="24"/>
          <w:szCs w:val="24"/>
        </w:rPr>
        <w:t>энергозатратный</w:t>
      </w:r>
      <w:proofErr w:type="spellEnd"/>
      <w:r w:rsidRPr="00353D21">
        <w:rPr>
          <w:rFonts w:ascii="Times New Roman" w:hAnsi="Times New Roman"/>
          <w:sz w:val="24"/>
          <w:szCs w:val="24"/>
        </w:rPr>
        <w:t xml:space="preserve"> помол уже не требуется. Его технология заключается в том, что на непроницаемое основание насыпают кучу (штабель). Сверху через систему орошения пропускается тот же </w:t>
      </w:r>
      <w:proofErr w:type="spellStart"/>
      <w:r w:rsidRPr="00353D21">
        <w:rPr>
          <w:rFonts w:ascii="Times New Roman" w:hAnsi="Times New Roman"/>
          <w:sz w:val="24"/>
          <w:szCs w:val="24"/>
        </w:rPr>
        <w:t>биораствор</w:t>
      </w:r>
      <w:proofErr w:type="spellEnd"/>
      <w:r w:rsidRPr="00353D21">
        <w:rPr>
          <w:rFonts w:ascii="Times New Roman" w:hAnsi="Times New Roman"/>
          <w:sz w:val="24"/>
          <w:szCs w:val="24"/>
        </w:rPr>
        <w:t xml:space="preserve"> с бактериями.</w:t>
      </w:r>
    </w:p>
    <w:p w:rsidR="004F5376" w:rsidRDefault="004F5376" w:rsidP="004F5376"/>
    <w:p w:rsidR="00673226" w:rsidRDefault="004F5376"/>
    <w:sectPr w:rsidR="00673226" w:rsidSect="004457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5376"/>
    <w:rsid w:val="004457F8"/>
    <w:rsid w:val="004C353E"/>
    <w:rsid w:val="004F5376"/>
    <w:rsid w:val="00F966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376"/>
    <w:pPr>
      <w:spacing w:after="160"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53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5376"/>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1777</Words>
  <Characters>10134</Characters>
  <Application>Microsoft Office Word</Application>
  <DocSecurity>0</DocSecurity>
  <Lines>84</Lines>
  <Paragraphs>23</Paragraphs>
  <ScaleCrop>false</ScaleCrop>
  <Company/>
  <LinksUpToDate>false</LinksUpToDate>
  <CharactersWithSpaces>11888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мечта</dc:creator>
  <cp:keywords/>
  <dc:description/>
  <cp:lastModifiedBy>мечта</cp:lastModifiedBy>
  <cp:revision>2</cp:revision>
  <dcterms:created xsi:type="dcterms:W3CDTF">2021-01-24T10:28:00Z</dcterms:created>
  <dcterms:modified xsi:type="dcterms:W3CDTF">2021-01-24T10:28:00Z</dcterms:modified>
</cp:coreProperties>
</file>